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89B0" w14:textId="77777777" w:rsidR="005E5023" w:rsidRPr="00017FE0" w:rsidRDefault="005E5023" w:rsidP="005E5023">
      <w:pPr>
        <w:spacing w:line="240" w:lineRule="auto"/>
        <w:contextualSpacing/>
        <w:jc w:val="center"/>
        <w:rPr>
          <w:rFonts w:ascii="Verdana" w:hAnsi="Verdana"/>
          <w:sz w:val="32"/>
        </w:rPr>
      </w:pPr>
      <w:r w:rsidRPr="00017FE0">
        <w:rPr>
          <w:rFonts w:ascii="Verdana" w:hAnsi="Verdana"/>
          <w:sz w:val="32"/>
        </w:rPr>
        <w:t xml:space="preserve">ECDIS </w:t>
      </w:r>
      <w:r>
        <w:rPr>
          <w:rFonts w:ascii="Verdana" w:hAnsi="Verdana"/>
          <w:sz w:val="32"/>
        </w:rPr>
        <w:t>–</w:t>
      </w:r>
      <w:r w:rsidRPr="00017FE0">
        <w:rPr>
          <w:rFonts w:ascii="Verdana" w:hAnsi="Verdana"/>
          <w:sz w:val="32"/>
        </w:rPr>
        <w:t xml:space="preserve"> </w:t>
      </w:r>
      <w:r>
        <w:rPr>
          <w:rFonts w:ascii="Verdana" w:hAnsi="Verdana"/>
          <w:sz w:val="32"/>
        </w:rPr>
        <w:t>Check Cards</w:t>
      </w:r>
    </w:p>
    <w:p w14:paraId="356A1003" w14:textId="77777777" w:rsidR="005E5023" w:rsidRDefault="005E5023" w:rsidP="005E5023">
      <w:pPr>
        <w:spacing w:line="240" w:lineRule="auto"/>
        <w:contextualSpacing/>
        <w:jc w:val="center"/>
        <w:rPr>
          <w:rFonts w:ascii="Verdana" w:hAnsi="Verdana"/>
          <w:b/>
        </w:rPr>
        <w:sectPr w:rsidR="005E5023" w:rsidSect="00113AF0">
          <w:footerReference w:type="default" r:id="rId6"/>
          <w:pgSz w:w="11906" w:h="16838"/>
          <w:pgMar w:top="1253" w:right="1412" w:bottom="839" w:left="1712" w:header="426" w:footer="708" w:gutter="0"/>
          <w:cols w:space="708"/>
          <w:docGrid w:linePitch="360"/>
        </w:sectPr>
      </w:pPr>
      <w:r>
        <w:rPr>
          <w:rFonts w:ascii="Verdana" w:hAnsi="Verdana"/>
        </w:rPr>
        <w:t>During Passage t</w:t>
      </w:r>
      <w:r w:rsidRPr="00564AFE">
        <w:rPr>
          <w:rFonts w:ascii="Verdana" w:hAnsi="Verdana"/>
        </w:rPr>
        <w:t>he ECDIS shall be set up as follows, unless specifically stated by</w:t>
      </w:r>
      <w:r>
        <w:rPr>
          <w:rFonts w:ascii="Verdana" w:hAnsi="Verdana"/>
        </w:rPr>
        <w:t xml:space="preserve"> the master in the passage plan. NAVISAILOR will have these three modes as pre-set configurations. The alarms and displays are the minimum.</w:t>
      </w:r>
    </w:p>
    <w:p w14:paraId="40F50C4C" w14:textId="77777777" w:rsidR="005E5023" w:rsidRDefault="005E5023" w:rsidP="005E5023">
      <w:pPr>
        <w:spacing w:line="240" w:lineRule="auto"/>
        <w:rPr>
          <w:rFonts w:ascii="Verdana" w:hAnsi="Verdana"/>
          <w:b/>
        </w:rPr>
        <w:sectPr w:rsidR="005E5023" w:rsidSect="008E06DE">
          <w:type w:val="continuous"/>
          <w:pgSz w:w="11906" w:h="16838"/>
          <w:pgMar w:top="1253" w:right="1412" w:bottom="839" w:left="1712" w:header="426" w:footer="708" w:gutter="0"/>
          <w:cols w:space="708"/>
          <w:docGrid w:linePitch="360"/>
        </w:sectPr>
      </w:pPr>
    </w:p>
    <w:p w14:paraId="13E584D9" w14:textId="77777777" w:rsidR="005E5023" w:rsidRPr="00015E80" w:rsidRDefault="005E5023" w:rsidP="005E5023">
      <w:pPr>
        <w:spacing w:before="0" w:after="160" w:line="259" w:lineRule="auto"/>
        <w:rPr>
          <w:rFonts w:ascii="Calibri" w:eastAsia="Calibri" w:hAnsi="Calibri" w:cs="Times New Roman"/>
          <w:b/>
          <w:color w:val="002060"/>
          <w:sz w:val="24"/>
          <w:lang w:eastAsia="en-US"/>
        </w:rPr>
      </w:pPr>
      <w:r>
        <w:rPr>
          <w:rFonts w:ascii="Calibri" w:eastAsia="Calibri" w:hAnsi="Calibri" w:cs="Times New Roman"/>
          <w:b/>
          <w:color w:val="FFC000"/>
          <w:sz w:val="24"/>
          <w:lang w:eastAsia="en-US"/>
        </w:rPr>
        <w:t xml:space="preserve">   </w:t>
      </w:r>
      <w:r w:rsidRPr="00015E80">
        <w:rPr>
          <w:rFonts w:ascii="Calibri" w:eastAsia="Calibri" w:hAnsi="Calibri" w:cs="Times New Roman"/>
          <w:b/>
          <w:color w:val="002060"/>
          <w:sz w:val="24"/>
          <w:lang w:eastAsia="en-US"/>
        </w:rPr>
        <w:t>PILOTAGE</w:t>
      </w:r>
      <w:r w:rsidR="00331370" w:rsidRPr="00331370">
        <w:rPr>
          <w:rFonts w:ascii="Calibri" w:eastAsia="Calibri" w:hAnsi="Calibri" w:cs="Times New Roman"/>
          <w:color w:val="002060"/>
          <w:sz w:val="24"/>
          <w:lang w:eastAsia="en-US"/>
        </w:rPr>
        <w:t xml:space="preserve"> (within 2nm safety contour)</w:t>
      </w:r>
    </w:p>
    <w:p w14:paraId="67262603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SHALLOW -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2m</w:t>
      </w:r>
    </w:p>
    <w:p w14:paraId="3D8D2F3C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SAFTEY CONTOUR - </w:t>
      </w:r>
      <w:r w:rsidR="00331370" w:rsidRPr="00F1021B">
        <w:rPr>
          <w:rFonts w:ascii="Calibri" w:eastAsia="Calibri" w:hAnsi="Calibri" w:cs="Times New Roman"/>
          <w:b/>
          <w:color w:val="002060"/>
          <w:sz w:val="22"/>
          <w:lang w:eastAsia="en-US"/>
        </w:rPr>
        <w:t>5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m</w:t>
      </w:r>
    </w:p>
    <w:p w14:paraId="6C59EB15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>SAFETY DEPTH -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 xml:space="preserve"> </w:t>
      </w:r>
      <w:r w:rsidR="00F1021B">
        <w:rPr>
          <w:rFonts w:ascii="Calibri" w:eastAsia="Calibri" w:hAnsi="Calibri" w:cs="Times New Roman"/>
          <w:b/>
          <w:color w:val="002060"/>
          <w:sz w:val="22"/>
          <w:lang w:eastAsia="en-US"/>
        </w:rPr>
        <w:t>10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m</w:t>
      </w:r>
    </w:p>
    <w:p w14:paraId="509C801C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DEEP CONTOUR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- 20m</w:t>
      </w:r>
    </w:p>
    <w:p w14:paraId="1EEB9933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SPOT SOUNDSINGS - </w:t>
      </w:r>
      <w:r>
        <w:rPr>
          <w:rFonts w:ascii="Calibri" w:eastAsia="Calibri" w:hAnsi="Calibri" w:cs="Times New Roman"/>
          <w:b/>
          <w:color w:val="002060"/>
          <w:sz w:val="22"/>
          <w:lang w:eastAsia="en-US"/>
        </w:rPr>
        <w:t>5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0m</w:t>
      </w:r>
    </w:p>
    <w:p w14:paraId="4F610A00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SYMBOLS -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PAPER CHART</w:t>
      </w:r>
    </w:p>
    <w:p w14:paraId="58C97EFC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CHART ZOOM -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1:1</w:t>
      </w:r>
    </w:p>
    <w:p w14:paraId="45197358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CHART PRIORITY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- ENC</w:t>
      </w:r>
    </w:p>
    <w:p w14:paraId="7C6AE316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CHART AUTO LOAD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- ON</w:t>
      </w:r>
    </w:p>
    <w:p w14:paraId="2B96C751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DEPTH SHADES -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FOUR SHADES</w:t>
      </w:r>
    </w:p>
    <w:p w14:paraId="52693FDF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CORRECT ROUTE –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LOADED</w:t>
      </w:r>
    </w:p>
    <w:p w14:paraId="2AC438DC" w14:textId="77777777" w:rsidR="00307BF3" w:rsidRDefault="00307BF3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2060"/>
          <w:sz w:val="22"/>
          <w:lang w:eastAsia="en-US"/>
        </w:rPr>
      </w:pPr>
      <w:r>
        <w:rPr>
          <w:rFonts w:ascii="Calibri" w:eastAsia="Calibri" w:hAnsi="Calibri" w:cs="Times New Roman"/>
          <w:color w:val="002060"/>
          <w:sz w:val="22"/>
          <w:lang w:eastAsia="en-US"/>
        </w:rPr>
        <w:t xml:space="preserve">RADAR IMAGE OVERLAY </w:t>
      </w:r>
      <w:r w:rsidR="00F1021B">
        <w:rPr>
          <w:rFonts w:ascii="Calibri" w:eastAsia="Calibri" w:hAnsi="Calibri" w:cs="Times New Roman"/>
          <w:color w:val="002060"/>
          <w:sz w:val="22"/>
          <w:lang w:eastAsia="en-US"/>
        </w:rPr>
        <w:t>–</w:t>
      </w:r>
      <w:r>
        <w:rPr>
          <w:rFonts w:ascii="Calibri" w:eastAsia="Calibri" w:hAnsi="Calibri" w:cs="Times New Roman"/>
          <w:color w:val="002060"/>
          <w:sz w:val="22"/>
          <w:lang w:eastAsia="en-US"/>
        </w:rPr>
        <w:t xml:space="preserve"> </w:t>
      </w:r>
      <w:r>
        <w:rPr>
          <w:rFonts w:ascii="Calibri" w:eastAsia="Calibri" w:hAnsi="Calibri" w:cs="Times New Roman"/>
          <w:b/>
          <w:color w:val="002060"/>
          <w:sz w:val="22"/>
          <w:lang w:eastAsia="en-US"/>
        </w:rPr>
        <w:t>ON</w:t>
      </w:r>
    </w:p>
    <w:p w14:paraId="44C62A83" w14:textId="77777777" w:rsidR="00F1021B" w:rsidRPr="00F1021B" w:rsidRDefault="00F1021B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2060"/>
          <w:sz w:val="22"/>
          <w:lang w:eastAsia="en-US"/>
        </w:rPr>
      </w:pPr>
      <w:r>
        <w:rPr>
          <w:rFonts w:ascii="Calibri" w:eastAsia="Calibri" w:hAnsi="Calibri" w:cs="Times New Roman"/>
          <w:color w:val="002060"/>
          <w:sz w:val="22"/>
          <w:lang w:eastAsia="en-US"/>
        </w:rPr>
        <w:t xml:space="preserve">SHIP VECTORS – </w:t>
      </w:r>
      <w:r>
        <w:rPr>
          <w:rFonts w:ascii="Calibri" w:eastAsia="Calibri" w:hAnsi="Calibri" w:cs="Times New Roman"/>
          <w:b/>
          <w:color w:val="002060"/>
          <w:sz w:val="22"/>
          <w:lang w:eastAsia="en-US"/>
        </w:rPr>
        <w:t>3mins</w:t>
      </w:r>
    </w:p>
    <w:p w14:paraId="0159AE39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MONITORING ON –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BEST SCALE</w:t>
      </w: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 </w:t>
      </w:r>
    </w:p>
    <w:p w14:paraId="687D70E2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SAFETY FRAME -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ON</w:t>
      </w:r>
    </w:p>
    <w:p w14:paraId="2F608670" w14:textId="77777777" w:rsidR="005E5023" w:rsidRPr="00015E80" w:rsidRDefault="005E5023" w:rsidP="005E5023">
      <w:pPr>
        <w:spacing w:before="0" w:after="160" w:line="259" w:lineRule="auto"/>
        <w:ind w:left="142" w:firstLine="578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HARBOUR =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3mins &amp; 0.5cb</w:t>
      </w:r>
    </w:p>
    <w:p w14:paraId="2512510E" w14:textId="77777777" w:rsidR="005E5023" w:rsidRPr="00015E80" w:rsidRDefault="005E5023" w:rsidP="005E5023">
      <w:pPr>
        <w:spacing w:before="0" w:after="160" w:line="259" w:lineRule="auto"/>
        <w:ind w:firstLine="720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PILOTAGE =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5mins &amp; 1cb</w:t>
      </w:r>
    </w:p>
    <w:p w14:paraId="4ABC3BCF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 xml:space="preserve">DISPLAY CATEGORY - </w:t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CUSTOM &amp;</w:t>
      </w:r>
    </w:p>
    <w:p w14:paraId="324F571B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2060"/>
          <w:sz w:val="22"/>
          <w:lang w:eastAsia="en-US"/>
        </w:rPr>
        <w:tab/>
      </w: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>CABLES / PIPLINES</w:t>
      </w:r>
    </w:p>
    <w:p w14:paraId="28CD77A8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ab/>
        <w:t>SEABED</w:t>
      </w:r>
    </w:p>
    <w:p w14:paraId="6D74417E" w14:textId="77777777" w:rsidR="005E5023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2060"/>
          <w:sz w:val="22"/>
          <w:lang w:eastAsia="en-US"/>
        </w:rPr>
      </w:pPr>
      <w:r w:rsidRPr="00015E80">
        <w:rPr>
          <w:rFonts w:ascii="Calibri" w:eastAsia="Calibri" w:hAnsi="Calibri" w:cs="Times New Roman"/>
          <w:b/>
          <w:color w:val="002060"/>
          <w:sz w:val="22"/>
          <w:lang w:eastAsia="en-US"/>
        </w:rPr>
        <w:tab/>
        <w:t>SHALLOW PATTERN</w:t>
      </w:r>
    </w:p>
    <w:p w14:paraId="20017A55" w14:textId="77777777" w:rsidR="005E5023" w:rsidRPr="0033137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4"/>
          <w:lang w:eastAsia="en-US"/>
        </w:rPr>
      </w:pPr>
      <w:r w:rsidRPr="00015E80">
        <w:rPr>
          <w:rFonts w:ascii="Calibri" w:eastAsia="Calibri" w:hAnsi="Calibri" w:cs="Times New Roman"/>
          <w:b/>
          <w:color w:val="13A907"/>
          <w:sz w:val="24"/>
          <w:lang w:eastAsia="en-US"/>
        </w:rPr>
        <w:t xml:space="preserve">                    COASTAL</w:t>
      </w:r>
      <w:r w:rsidR="00331370">
        <w:rPr>
          <w:rFonts w:ascii="Calibri" w:eastAsia="Calibri" w:hAnsi="Calibri" w:cs="Times New Roman"/>
          <w:b/>
          <w:color w:val="13A907"/>
          <w:sz w:val="24"/>
          <w:lang w:eastAsia="en-US"/>
        </w:rPr>
        <w:t xml:space="preserve"> </w:t>
      </w:r>
      <w:r w:rsidR="00331370">
        <w:rPr>
          <w:rFonts w:ascii="Calibri" w:eastAsia="Calibri" w:hAnsi="Calibri" w:cs="Times New Roman"/>
          <w:color w:val="13A907"/>
          <w:sz w:val="24"/>
          <w:lang w:eastAsia="en-US"/>
        </w:rPr>
        <w:t>(within 12nm safety contour)</w:t>
      </w:r>
    </w:p>
    <w:p w14:paraId="73BED695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SHALLOW - 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5m</w:t>
      </w:r>
    </w:p>
    <w:p w14:paraId="7B3B0BCF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SAFTEY CONTOUR - </w:t>
      </w:r>
      <w:r>
        <w:rPr>
          <w:rFonts w:ascii="Calibri" w:eastAsia="Calibri" w:hAnsi="Calibri" w:cs="Times New Roman"/>
          <w:b/>
          <w:color w:val="13A907"/>
          <w:sz w:val="22"/>
          <w:lang w:eastAsia="en-US"/>
        </w:rPr>
        <w:t>15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m</w:t>
      </w:r>
    </w:p>
    <w:p w14:paraId="234103CE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SAFETY DEPTH - </w:t>
      </w:r>
      <w:r>
        <w:rPr>
          <w:rFonts w:ascii="Calibri" w:eastAsia="Calibri" w:hAnsi="Calibri" w:cs="Times New Roman"/>
          <w:b/>
          <w:color w:val="13A907"/>
          <w:sz w:val="22"/>
          <w:lang w:eastAsia="en-US"/>
        </w:rPr>
        <w:t>20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m</w:t>
      </w:r>
    </w:p>
    <w:p w14:paraId="103BB634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DEEP CONTOUR - 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30m</w:t>
      </w:r>
    </w:p>
    <w:p w14:paraId="5DC99D7D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SPOT SOUNDSINGS - </w:t>
      </w:r>
      <w:r>
        <w:rPr>
          <w:rFonts w:ascii="Calibri" w:eastAsia="Calibri" w:hAnsi="Calibri" w:cs="Times New Roman"/>
          <w:color w:val="13A907"/>
          <w:sz w:val="22"/>
          <w:lang w:eastAsia="en-US"/>
        </w:rPr>
        <w:t>5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0m</w:t>
      </w:r>
    </w:p>
    <w:p w14:paraId="1AABB1E2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SYMBOLS - 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PAPER CHART</w:t>
      </w:r>
    </w:p>
    <w:p w14:paraId="47D3ED0A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CHART ZOOM - 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1:1</w:t>
      </w:r>
    </w:p>
    <w:p w14:paraId="28396C7B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CHART PRIORITY 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- ENC</w:t>
      </w:r>
    </w:p>
    <w:p w14:paraId="3E0367FA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CHART AUTO LOAD 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- ON</w:t>
      </w:r>
    </w:p>
    <w:p w14:paraId="23B8ABA0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DEPTH SHADES - 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FOUR SHADES</w:t>
      </w:r>
    </w:p>
    <w:p w14:paraId="7E9CEFBD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b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CORRECT ROUTE – 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LOADED</w:t>
      </w:r>
    </w:p>
    <w:p w14:paraId="65A624F6" w14:textId="77777777" w:rsidR="005E5023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b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MONITORING ON – 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BEST SCALE</w:t>
      </w:r>
    </w:p>
    <w:p w14:paraId="31E4E296" w14:textId="77777777" w:rsidR="00F1021B" w:rsidRPr="00F1021B" w:rsidRDefault="00F1021B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b/>
          <w:color w:val="13A907"/>
          <w:sz w:val="22"/>
          <w:lang w:eastAsia="en-US"/>
        </w:rPr>
      </w:pPr>
      <w:r>
        <w:rPr>
          <w:rFonts w:ascii="Calibri" w:eastAsia="Calibri" w:hAnsi="Calibri" w:cs="Times New Roman"/>
          <w:color w:val="13A907"/>
          <w:sz w:val="22"/>
          <w:lang w:eastAsia="en-US"/>
        </w:rPr>
        <w:t xml:space="preserve">SHIP VECTORS – </w:t>
      </w:r>
      <w:r>
        <w:rPr>
          <w:rFonts w:ascii="Calibri" w:eastAsia="Calibri" w:hAnsi="Calibri" w:cs="Times New Roman"/>
          <w:b/>
          <w:color w:val="13A907"/>
          <w:sz w:val="22"/>
          <w:lang w:eastAsia="en-US"/>
        </w:rPr>
        <w:t>6mins</w:t>
      </w:r>
    </w:p>
    <w:p w14:paraId="34D55994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SAFETY FRAME - 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ON</w:t>
      </w:r>
    </w:p>
    <w:p w14:paraId="77DA485F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LOOKAHEAD = 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10mins &amp; 0.5Nm</w:t>
      </w:r>
    </w:p>
    <w:p w14:paraId="0C175AE7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>DISPLAY CATEGORY</w:t>
      </w:r>
      <w:r>
        <w:rPr>
          <w:rFonts w:ascii="Calibri" w:eastAsia="Calibri" w:hAnsi="Calibri" w:cs="Times New Roman"/>
          <w:color w:val="13A907"/>
          <w:sz w:val="22"/>
          <w:lang w:eastAsia="en-US"/>
        </w:rPr>
        <w:t xml:space="preserve"> -</w:t>
      </w:r>
      <w:r w:rsidRPr="00015E80">
        <w:rPr>
          <w:rFonts w:ascii="Calibri" w:eastAsia="Calibri" w:hAnsi="Calibri" w:cs="Times New Roman"/>
          <w:color w:val="13A907"/>
          <w:sz w:val="22"/>
          <w:lang w:eastAsia="en-US"/>
        </w:rPr>
        <w:t xml:space="preserve"> </w:t>
      </w: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CUSTOM &amp;</w:t>
      </w:r>
    </w:p>
    <w:p w14:paraId="77070317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b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NAMES</w:t>
      </w:r>
    </w:p>
    <w:p w14:paraId="630E8BE1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b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FULL LIGHT LINES</w:t>
      </w:r>
    </w:p>
    <w:p w14:paraId="401920C3" w14:textId="77777777" w:rsidR="005E5023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b/>
          <w:color w:val="13A907"/>
          <w:sz w:val="22"/>
          <w:lang w:eastAsia="en-US"/>
        </w:rPr>
      </w:pPr>
      <w:r w:rsidRPr="00015E80">
        <w:rPr>
          <w:rFonts w:ascii="Calibri" w:eastAsia="Calibri" w:hAnsi="Calibri" w:cs="Times New Roman"/>
          <w:b/>
          <w:color w:val="13A907"/>
          <w:sz w:val="22"/>
          <w:lang w:eastAsia="en-US"/>
        </w:rPr>
        <w:t>SCAMIN</w:t>
      </w:r>
    </w:p>
    <w:p w14:paraId="1F0AB381" w14:textId="77777777" w:rsidR="005E5023" w:rsidRPr="00015E80" w:rsidRDefault="005E5023" w:rsidP="005E5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ind w:left="142"/>
        <w:rPr>
          <w:rFonts w:ascii="Calibri" w:eastAsia="Calibri" w:hAnsi="Calibri" w:cs="Times New Roman"/>
          <w:b/>
          <w:color w:val="13A907"/>
          <w:sz w:val="22"/>
          <w:lang w:eastAsia="en-US"/>
        </w:rPr>
      </w:pPr>
    </w:p>
    <w:p w14:paraId="78952D75" w14:textId="77777777" w:rsidR="005E5023" w:rsidRDefault="005E5023" w:rsidP="005E5023">
      <w:pPr>
        <w:spacing w:before="0" w:after="160" w:line="259" w:lineRule="auto"/>
        <w:ind w:firstLine="578"/>
        <w:rPr>
          <w:rFonts w:ascii="Calibri" w:eastAsia="Calibri" w:hAnsi="Calibri" w:cs="Times New Roman"/>
          <w:b/>
          <w:color w:val="0070C0"/>
          <w:sz w:val="24"/>
          <w:lang w:eastAsia="en-US"/>
        </w:rPr>
      </w:pPr>
    </w:p>
    <w:p w14:paraId="0DFDDA4B" w14:textId="3A0775E5" w:rsidR="005E5023" w:rsidRPr="00331370" w:rsidRDefault="005E5023" w:rsidP="005E5023">
      <w:pPr>
        <w:spacing w:before="0" w:after="160" w:line="259" w:lineRule="auto"/>
        <w:rPr>
          <w:rFonts w:ascii="Calibri" w:eastAsia="Calibri" w:hAnsi="Calibri" w:cs="Times New Roman"/>
          <w:color w:val="0070C0"/>
          <w:sz w:val="24"/>
          <w:lang w:eastAsia="en-US"/>
        </w:rPr>
      </w:pPr>
      <w:r>
        <w:rPr>
          <w:rFonts w:ascii="Calibri" w:eastAsia="Calibri" w:hAnsi="Calibri" w:cs="Times New Roman"/>
          <w:b/>
          <w:color w:val="0070C0"/>
          <w:sz w:val="24"/>
          <w:lang w:eastAsia="en-US"/>
        </w:rPr>
        <w:t>O</w:t>
      </w:r>
      <w:r w:rsidR="00BD0EBF">
        <w:rPr>
          <w:rFonts w:ascii="Calibri" w:eastAsia="Calibri" w:hAnsi="Calibri" w:cs="Times New Roman"/>
          <w:b/>
          <w:color w:val="0070C0"/>
          <w:sz w:val="24"/>
          <w:lang w:eastAsia="en-US"/>
        </w:rPr>
        <w:t>PEN</w:t>
      </w:r>
      <w:r w:rsidR="00331370">
        <w:rPr>
          <w:rFonts w:ascii="Calibri" w:eastAsia="Calibri" w:hAnsi="Calibri" w:cs="Times New Roman"/>
          <w:color w:val="0070C0"/>
          <w:sz w:val="24"/>
          <w:lang w:eastAsia="en-US"/>
        </w:rPr>
        <w:t xml:space="preserve"> (outside 12nm safety contour)</w:t>
      </w:r>
    </w:p>
    <w:p w14:paraId="5EAC1B3A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SHALLOW - 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10m</w:t>
      </w:r>
    </w:p>
    <w:p w14:paraId="0B9D71D1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SAFTEY CONTOUR - 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30m</w:t>
      </w:r>
    </w:p>
    <w:p w14:paraId="32240810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SAFETY DEPTH - 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30m</w:t>
      </w:r>
    </w:p>
    <w:p w14:paraId="2B561CF0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DEEP CONTOUR - 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50m</w:t>
      </w:r>
    </w:p>
    <w:p w14:paraId="21A0F5D6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SPOT SOUNDSINGS - </w:t>
      </w:r>
      <w:r>
        <w:rPr>
          <w:rFonts w:ascii="Calibri" w:eastAsia="Calibri" w:hAnsi="Calibri" w:cs="Times New Roman"/>
          <w:color w:val="0070C0"/>
          <w:sz w:val="22"/>
          <w:lang w:eastAsia="en-US"/>
        </w:rPr>
        <w:t>1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00m</w:t>
      </w:r>
    </w:p>
    <w:p w14:paraId="3703D3A2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SYMBOLS - 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PAPER CHART</w:t>
      </w:r>
    </w:p>
    <w:p w14:paraId="28DAACDE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CHART ZOOM – </w:t>
      </w:r>
      <w:r>
        <w:rPr>
          <w:rFonts w:ascii="Calibri" w:eastAsia="Calibri" w:hAnsi="Calibri" w:cs="Times New Roman"/>
          <w:b/>
          <w:color w:val="0070C0"/>
          <w:sz w:val="22"/>
          <w:lang w:eastAsia="en-US"/>
        </w:rPr>
        <w:t>RADAR RANGE</w:t>
      </w:r>
    </w:p>
    <w:p w14:paraId="68269145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>CHART PRIORITY -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 xml:space="preserve"> ENC</w:t>
      </w:r>
    </w:p>
    <w:p w14:paraId="2A9FEEFE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CHART AUTO LOAD - 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ON</w:t>
      </w:r>
    </w:p>
    <w:p w14:paraId="54A04177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DEPTH SHADES - 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FOUR SHADES</w:t>
      </w:r>
    </w:p>
    <w:p w14:paraId="22FC5F1A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CORRECT ROUTE – 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LOADED</w:t>
      </w:r>
    </w:p>
    <w:p w14:paraId="46D93F5D" w14:textId="77777777" w:rsidR="005E5023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MONITORING ON – 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BEST SCALE</w:t>
      </w:r>
    </w:p>
    <w:p w14:paraId="1760A13D" w14:textId="77777777" w:rsidR="00F1021B" w:rsidRPr="00F1021B" w:rsidRDefault="00F1021B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70C0"/>
          <w:sz w:val="22"/>
          <w:lang w:eastAsia="en-US"/>
        </w:rPr>
      </w:pPr>
      <w:r>
        <w:rPr>
          <w:rFonts w:ascii="Calibri" w:eastAsia="Calibri" w:hAnsi="Calibri" w:cs="Times New Roman"/>
          <w:color w:val="0070C0"/>
          <w:sz w:val="22"/>
          <w:lang w:eastAsia="en-US"/>
        </w:rPr>
        <w:t xml:space="preserve">SHIP VECTORS – </w:t>
      </w:r>
      <w:r>
        <w:rPr>
          <w:rFonts w:ascii="Calibri" w:eastAsia="Calibri" w:hAnsi="Calibri" w:cs="Times New Roman"/>
          <w:b/>
          <w:color w:val="0070C0"/>
          <w:sz w:val="22"/>
          <w:lang w:eastAsia="en-US"/>
        </w:rPr>
        <w:t>12mins</w:t>
      </w:r>
    </w:p>
    <w:p w14:paraId="71165B74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SAFETY FRAME - 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ON</w:t>
      </w:r>
    </w:p>
    <w:p w14:paraId="01BF571F" w14:textId="77777777" w:rsidR="005E5023" w:rsidRPr="00015E80" w:rsidRDefault="005E5023" w:rsidP="005E5023">
      <w:pPr>
        <w:spacing w:before="0" w:after="160" w:line="259" w:lineRule="auto"/>
        <w:rPr>
          <w:rFonts w:ascii="Calibri" w:eastAsia="Calibri" w:hAnsi="Calibri" w:cs="Times New Roman"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LOOKAHEAD = </w:t>
      </w:r>
      <w:r>
        <w:rPr>
          <w:rFonts w:ascii="Calibri" w:eastAsia="Calibri" w:hAnsi="Calibri" w:cs="Times New Roman"/>
          <w:b/>
          <w:color w:val="0070C0"/>
          <w:sz w:val="22"/>
          <w:lang w:eastAsia="en-US"/>
        </w:rPr>
        <w:t>15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mins &amp; 2Nm</w:t>
      </w:r>
    </w:p>
    <w:p w14:paraId="247DFBFB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color w:val="0070C0"/>
          <w:sz w:val="22"/>
          <w:lang w:eastAsia="en-US"/>
        </w:rPr>
        <w:t xml:space="preserve">DISPLAY CATEGORY  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CUSTOM &amp;</w:t>
      </w:r>
    </w:p>
    <w:p w14:paraId="10389D1D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70C0"/>
          <w:sz w:val="22"/>
          <w:lang w:eastAsia="en-US"/>
        </w:rPr>
      </w:pPr>
      <w:r>
        <w:rPr>
          <w:rFonts w:ascii="Calibri" w:eastAsia="Calibri" w:hAnsi="Calibri" w:cs="Times New Roman"/>
          <w:b/>
          <w:color w:val="0070C0"/>
          <w:sz w:val="22"/>
          <w:lang w:eastAsia="en-US"/>
        </w:rPr>
        <w:tab/>
        <w:t>SCA</w:t>
      </w: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MIN</w:t>
      </w:r>
    </w:p>
    <w:p w14:paraId="66F00C3E" w14:textId="77777777" w:rsidR="005E5023" w:rsidRPr="00015E8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70C0"/>
          <w:sz w:val="22"/>
          <w:lang w:eastAsia="en-US"/>
        </w:rPr>
      </w:pP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NATIONAL NAMES</w:t>
      </w:r>
    </w:p>
    <w:p w14:paraId="221294E5" w14:textId="77777777" w:rsidR="005E5023" w:rsidRPr="00017FE0" w:rsidRDefault="005E5023" w:rsidP="005E5023">
      <w:pPr>
        <w:spacing w:before="0" w:after="160" w:line="259" w:lineRule="auto"/>
        <w:ind w:left="142"/>
        <w:rPr>
          <w:rFonts w:ascii="Calibri" w:eastAsia="Calibri" w:hAnsi="Calibri" w:cs="Times New Roman"/>
          <w:b/>
          <w:color w:val="0070C0"/>
          <w:sz w:val="22"/>
          <w:lang w:eastAsia="en-US"/>
        </w:rPr>
        <w:sectPr w:rsidR="005E5023" w:rsidRPr="00017FE0" w:rsidSect="00015E80">
          <w:type w:val="continuous"/>
          <w:pgSz w:w="11906" w:h="16838"/>
          <w:pgMar w:top="1253" w:right="566" w:bottom="839" w:left="426" w:header="426" w:footer="708" w:gutter="0"/>
          <w:cols w:num="3" w:space="708"/>
          <w:docGrid w:linePitch="360"/>
        </w:sectPr>
      </w:pPr>
      <w:r w:rsidRPr="00015E80">
        <w:rPr>
          <w:rFonts w:ascii="Calibri" w:eastAsia="Calibri" w:hAnsi="Calibri" w:cs="Times New Roman"/>
          <w:b/>
          <w:color w:val="0070C0"/>
          <w:sz w:val="22"/>
          <w:lang w:eastAsia="en-US"/>
        </w:rPr>
        <w:t>FULL LIGHT LINES</w:t>
      </w:r>
    </w:p>
    <w:p w14:paraId="3DE6DE06" w14:textId="77777777" w:rsidR="00F1021B" w:rsidRDefault="00F1021B" w:rsidP="00F1021B">
      <w:pPr>
        <w:rPr>
          <w:rFonts w:ascii="Verdana" w:hAnsi="Verdana"/>
        </w:rPr>
      </w:pPr>
      <w:r>
        <w:rPr>
          <w:rFonts w:ascii="Verdana" w:hAnsi="Verdana"/>
        </w:rPr>
        <w:t xml:space="preserve">Pre-sets in all conditions: Chart motion to Relative Motion, North up.  Off set the vessel to provide suitable look-ahead. </w:t>
      </w:r>
    </w:p>
    <w:p w14:paraId="5CE054EF" w14:textId="77777777" w:rsidR="00E54237" w:rsidRDefault="005E5023" w:rsidP="00F1021B">
      <w:r w:rsidRPr="00564AFE">
        <w:rPr>
          <w:rFonts w:ascii="Verdana" w:hAnsi="Verdana"/>
        </w:rPr>
        <w:t>Display settings may be changed by the OOW as required</w:t>
      </w:r>
      <w:r>
        <w:rPr>
          <w:rFonts w:ascii="Verdana" w:hAnsi="Verdana"/>
        </w:rPr>
        <w:t>, subject</w:t>
      </w:r>
      <w:r w:rsidRPr="00564AFE">
        <w:rPr>
          <w:rFonts w:ascii="Verdana" w:hAnsi="Verdana"/>
        </w:rPr>
        <w:t xml:space="preserve"> to the situation</w:t>
      </w:r>
      <w:r>
        <w:rPr>
          <w:rFonts w:ascii="Verdana" w:hAnsi="Verdana"/>
        </w:rPr>
        <w:t>. A</w:t>
      </w:r>
      <w:r w:rsidRPr="00564AFE">
        <w:rPr>
          <w:rFonts w:ascii="Verdana" w:hAnsi="Verdana"/>
        </w:rPr>
        <w:t xml:space="preserve"> better display of the chart data and required information may be possible, such as during anchoring operations or pilotage. Settings should be reverted</w:t>
      </w:r>
      <w:r>
        <w:rPr>
          <w:rFonts w:ascii="Verdana" w:hAnsi="Verdana"/>
        </w:rPr>
        <w:t xml:space="preserve"> to the above after</w:t>
      </w:r>
      <w:r w:rsidRPr="00564AFE">
        <w:rPr>
          <w:rFonts w:ascii="Verdana" w:hAnsi="Verdana"/>
        </w:rPr>
        <w:t xml:space="preserve">, and before handing over the watch. Relieving officers shall confirm the above </w:t>
      </w:r>
      <w:r w:rsidR="00F1021B">
        <w:rPr>
          <w:rFonts w:ascii="Verdana" w:hAnsi="Verdana"/>
        </w:rPr>
        <w:t>a</w:t>
      </w:r>
      <w:r w:rsidRPr="00564AFE">
        <w:rPr>
          <w:rFonts w:ascii="Verdana" w:hAnsi="Verdana"/>
        </w:rPr>
        <w:t>nd other settings before taking command of the watch.</w:t>
      </w:r>
    </w:p>
    <w:sectPr w:rsidR="00E54237" w:rsidSect="00015E80">
      <w:type w:val="continuous"/>
      <w:pgSz w:w="11906" w:h="16838"/>
      <w:pgMar w:top="1253" w:right="566" w:bottom="839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F8F8" w14:textId="77777777" w:rsidR="00F14863" w:rsidRDefault="00F14863" w:rsidP="005E5023">
      <w:pPr>
        <w:spacing w:before="0" w:after="0" w:line="240" w:lineRule="auto"/>
      </w:pPr>
      <w:r>
        <w:separator/>
      </w:r>
    </w:p>
  </w:endnote>
  <w:endnote w:type="continuationSeparator" w:id="0">
    <w:p w14:paraId="09D9515F" w14:textId="77777777" w:rsidR="00F14863" w:rsidRDefault="00F14863" w:rsidP="005E50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9C7D" w14:textId="77777777" w:rsidR="00000000" w:rsidRDefault="00333CC5" w:rsidP="00370D38">
    <w:pPr>
      <w:pStyle w:val="Footer"/>
      <w:tabs>
        <w:tab w:val="clear" w:pos="4513"/>
        <w:tab w:val="clear" w:pos="9026"/>
        <w:tab w:val="left" w:pos="3225"/>
      </w:tabs>
    </w:pPr>
    <w:r>
      <w:tab/>
    </w:r>
  </w:p>
  <w:p w14:paraId="454034BC" w14:textId="77777777" w:rsidR="00000000" w:rsidRDefault="00000000" w:rsidP="00F2765E">
    <w:pPr>
      <w:pStyle w:val="Footer"/>
      <w:tabs>
        <w:tab w:val="clear" w:pos="4513"/>
        <w:tab w:val="clear" w:pos="9026"/>
        <w:tab w:val="left" w:pos="32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A0B4" w14:textId="77777777" w:rsidR="00F14863" w:rsidRDefault="00F14863" w:rsidP="005E5023">
      <w:pPr>
        <w:spacing w:before="0" w:after="0" w:line="240" w:lineRule="auto"/>
      </w:pPr>
      <w:r>
        <w:separator/>
      </w:r>
    </w:p>
  </w:footnote>
  <w:footnote w:type="continuationSeparator" w:id="0">
    <w:p w14:paraId="098D6B66" w14:textId="77777777" w:rsidR="00F14863" w:rsidRDefault="00F14863" w:rsidP="005E502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023"/>
    <w:rsid w:val="00307BF3"/>
    <w:rsid w:val="00331370"/>
    <w:rsid w:val="00333CC5"/>
    <w:rsid w:val="005E5023"/>
    <w:rsid w:val="00BD0EBF"/>
    <w:rsid w:val="00E54237"/>
    <w:rsid w:val="00F1021B"/>
    <w:rsid w:val="00F14863"/>
    <w:rsid w:val="00F2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D553"/>
  <w15:docId w15:val="{98801002-DB72-4FAE-A5DC-EE561AF5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23"/>
    <w:pPr>
      <w:spacing w:before="300" w:after="200" w:line="276" w:lineRule="auto"/>
    </w:pPr>
    <w:rPr>
      <w:rFonts w:ascii="Arial" w:eastAsiaTheme="minorEastAsia" w:hAnsi="Arial"/>
      <w:color w:val="000000" w:themeColor="text1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02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023"/>
    <w:rPr>
      <w:rFonts w:ascii="Arial" w:eastAsiaTheme="minorEastAsia" w:hAnsi="Arial"/>
      <w:color w:val="000000" w:themeColor="text1"/>
      <w:sz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E502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023"/>
    <w:rPr>
      <w:rFonts w:ascii="Arial" w:eastAsiaTheme="minorEastAsia" w:hAnsi="Arial"/>
      <w:color w:val="000000" w:themeColor="text1"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02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023"/>
    <w:rPr>
      <w:rFonts w:ascii="Tahoma" w:eastAsiaTheme="minorEastAsia" w:hAnsi="Tahoma" w:cs="Tahoma"/>
      <w:color w:val="000000" w:themeColor="text1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Monk</dc:creator>
  <cp:lastModifiedBy>Steve Monk</cp:lastModifiedBy>
  <cp:revision>3</cp:revision>
  <dcterms:created xsi:type="dcterms:W3CDTF">2016-09-20T22:03:00Z</dcterms:created>
  <dcterms:modified xsi:type="dcterms:W3CDTF">2026-02-02T15:48:00Z</dcterms:modified>
</cp:coreProperties>
</file>